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33FA" w14:textId="77777777" w:rsidR="00EA4708" w:rsidRDefault="00000000" w:rsidP="00EA4E21">
      <w:pPr>
        <w:ind w:left="2400" w:hangingChars="1000" w:hanging="2400"/>
      </w:pPr>
      <w:r>
        <w:rPr>
          <w:noProof/>
        </w:rPr>
        <w:pict w14:anchorId="17933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179333FB" w14:textId="2BC13ED1" w:rsidR="00EA4708" w:rsidRPr="005F249C" w:rsidRDefault="00EA4708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</w:t>
      </w:r>
      <w:r w:rsidRPr="005F249C">
        <w:rPr>
          <w:rFonts w:ascii="Microsoft YaHei UI" w:eastAsia="Microsoft YaHei UI" w:hAnsi="Microsoft YaHei UI"/>
        </w:rPr>
        <w:t xml:space="preserve">         </w:t>
      </w:r>
      <w:r w:rsidRPr="005F249C">
        <w:rPr>
          <w:rFonts w:ascii="Microsoft YaHei UI" w:eastAsia="Microsoft YaHei UI" w:hAnsi="Microsoft YaHei UI" w:cs="Arial Unicode MS"/>
        </w:rPr>
        <w:t xml:space="preserve">    </w:t>
      </w:r>
      <w:r w:rsidRPr="005F249C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5F249C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5F249C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5F249C">
        <w:rPr>
          <w:rFonts w:ascii="Microsoft YaHei UI" w:eastAsia="Microsoft YaHei UI" w:hAnsi="Microsoft YaHei UI" w:cs="Arial Unicode MS"/>
        </w:rPr>
        <w:t xml:space="preserve">      </w:t>
      </w:r>
      <w:r w:rsidR="00430B50" w:rsidRPr="00A4633F">
        <w:rPr>
          <w:rFonts w:ascii="新細明體" w:hAnsi="新細明體" w:cs="Arial Unicode MS" w:hint="eastAsia"/>
        </w:rPr>
        <w:t xml:space="preserve"> </w:t>
      </w:r>
      <w:r w:rsidRPr="005F249C">
        <w:rPr>
          <w:rFonts w:ascii="Microsoft YaHei UI" w:eastAsia="Microsoft YaHei UI" w:hAnsi="Microsoft YaHei UI" w:cs="Arial Unicode MS"/>
        </w:rPr>
        <w:t>TEL:(02)8685-8085</w:t>
      </w:r>
    </w:p>
    <w:p w14:paraId="424D6DCA" w14:textId="242B510F" w:rsidR="00430B50" w:rsidRDefault="00EA4708" w:rsidP="00430B5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5F249C">
        <w:rPr>
          <w:rFonts w:ascii="Microsoft YaHei UI" w:eastAsia="Microsoft YaHei UI" w:hAnsi="Microsoft YaHei UI" w:cs="Arial Unicode MS"/>
          <w:sz w:val="32"/>
        </w:rPr>
        <w:t xml:space="preserve">          </w:t>
      </w:r>
      <w:r>
        <w:rPr>
          <w:rFonts w:ascii="Microsoft YaHei UI" w:hAnsi="Microsoft YaHei UI" w:cs="Arial Unicode MS"/>
          <w:sz w:val="32"/>
        </w:rPr>
        <w:t xml:space="preserve"> </w:t>
      </w:r>
      <w:r w:rsidRPr="005F249C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5F249C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5F249C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430B50" w:rsidRPr="00430B50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430B50">
        <w:rPr>
          <w:rFonts w:ascii="Microsoft YaHei UI" w:eastAsia="Microsoft YaHei UI" w:hAnsi="Microsoft YaHei UI" w:cs="Arial Unicode MS" w:hint="eastAsia"/>
        </w:rPr>
        <w:t>FAX:(02)8685-3685</w:t>
      </w:r>
    </w:p>
    <w:p w14:paraId="5976480B" w14:textId="77439FAF" w:rsidR="00EF4BC5" w:rsidRDefault="00EF4BC5" w:rsidP="00EF4BC5">
      <w:pPr>
        <w:ind w:left="-240" w:firstLine="440"/>
        <w:jc w:val="center"/>
        <w:rPr>
          <w:rFonts w:ascii="Microsoft YaHei" w:hAnsi="Microsoft YaHei" w:cs="Arial Unicode MS"/>
          <w:sz w:val="36"/>
        </w:rPr>
      </w:pPr>
      <w:bookmarkStart w:id="0" w:name="_Hlk88037078"/>
      <w:r>
        <w:rPr>
          <w:rFonts w:ascii="Microsoft YaHei" w:eastAsia="Microsoft YaHei" w:hAnsi="Microsoft YaHei" w:cs="Arial Unicode MS" w:hint="eastAsia"/>
          <w:b/>
          <w:sz w:val="44"/>
        </w:rPr>
        <w:t>報 價 單</w:t>
      </w:r>
    </w:p>
    <w:tbl>
      <w:tblPr>
        <w:tblW w:w="919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3268"/>
        <w:gridCol w:w="1843"/>
        <w:gridCol w:w="2268"/>
      </w:tblGrid>
      <w:tr w:rsidR="00EF4BC5" w14:paraId="4291CCDF" w14:textId="77777777" w:rsidTr="00D5262A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29B6BB05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3268" w:type="dxa"/>
            <w:noWrap/>
            <w:vAlign w:val="center"/>
          </w:tcPr>
          <w:p w14:paraId="62316D4E" w14:textId="196D0865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1D3B35E9" w14:textId="77777777" w:rsidR="00EF4BC5" w:rsidRDefault="00EF4BC5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038FE6B1" w14:textId="77777777" w:rsidR="00EF4BC5" w:rsidRDefault="00EF4BC5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F4BC5" w14:paraId="06BD1BA3" w14:textId="77777777" w:rsidTr="00D5262A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6E6D662B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3268" w:type="dxa"/>
            <w:noWrap/>
            <w:vAlign w:val="center"/>
          </w:tcPr>
          <w:p w14:paraId="75F573AF" w14:textId="06E7C00C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6463E859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268" w:type="dxa"/>
            <w:noWrap/>
            <w:vAlign w:val="center"/>
            <w:hideMark/>
          </w:tcPr>
          <w:p w14:paraId="67D58E33" w14:textId="77777777" w:rsidR="00EF4BC5" w:rsidRDefault="00EF4BC5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F4BC5" w14:paraId="1A0031F5" w14:textId="77777777" w:rsidTr="00D5262A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FD9FF47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3268" w:type="dxa"/>
            <w:noWrap/>
            <w:vAlign w:val="center"/>
          </w:tcPr>
          <w:p w14:paraId="09231014" w14:textId="03BF3D11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212C751B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268" w:type="dxa"/>
            <w:noWrap/>
            <w:vAlign w:val="center"/>
          </w:tcPr>
          <w:p w14:paraId="41955C3C" w14:textId="7E231346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F4BC5" w14:paraId="3ECA98FD" w14:textId="77777777" w:rsidTr="00D5262A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4893469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268" w:type="dxa"/>
            <w:noWrap/>
            <w:vAlign w:val="center"/>
          </w:tcPr>
          <w:p w14:paraId="6EAC60A8" w14:textId="5A966B33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6604F5EE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268" w:type="dxa"/>
            <w:noWrap/>
            <w:vAlign w:val="center"/>
          </w:tcPr>
          <w:p w14:paraId="675B90B0" w14:textId="22A765C2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F4BC5" w14:paraId="5164B43E" w14:textId="77777777" w:rsidTr="00D5262A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D5BEEB5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3268" w:type="dxa"/>
            <w:noWrap/>
            <w:vAlign w:val="center"/>
          </w:tcPr>
          <w:p w14:paraId="4AE19CED" w14:textId="579B5BF1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4C4DFDA6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268" w:type="dxa"/>
            <w:noWrap/>
            <w:vAlign w:val="center"/>
          </w:tcPr>
          <w:p w14:paraId="6708A311" w14:textId="0AF78ABD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F638C09" w14:textId="77777777" w:rsidR="00EF4BC5" w:rsidRDefault="00EF4BC5" w:rsidP="00EF4BC5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EF4BC5" w14:paraId="1EA0B0E6" w14:textId="77777777" w:rsidTr="00EF4BC5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900031F" w14:textId="77777777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0848B8A" w14:textId="77777777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7E9E75B" w14:textId="77777777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35D46B5" w14:textId="77777777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C6E4D85" w14:textId="77777777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EF4BC5" w14:paraId="19EDED87" w14:textId="77777777" w:rsidTr="00EF4BC5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1215FE1" w14:textId="77777777" w:rsidR="00D5262A" w:rsidRDefault="00EF4BC5" w:rsidP="00D5262A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r w:rsidR="00D5262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可程式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防爆熱風循環烤箱</w:t>
            </w:r>
          </w:p>
          <w:p w14:paraId="15AF2945" w14:textId="72131534" w:rsidR="00EF4BC5" w:rsidRDefault="00EF4BC5" w:rsidP="00D5262A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(臥式)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BCEFB01" w14:textId="38B6F0AF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DBO-70L-</w:t>
            </w:r>
            <w:r w:rsidR="00D5262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B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E804561" w14:textId="77777777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9F2895C" w14:textId="6A4F5E0F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D5262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="0093532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0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88C5035" w14:textId="63DD9F11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D5262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="0093532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0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EF4BC5" w14:paraId="2F799396" w14:textId="77777777" w:rsidTr="00EF4BC5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BE1993" w14:textId="38A89A33" w:rsidR="00EF4BC5" w:rsidRDefault="000173D7" w:rsidP="000173D7">
            <w:pPr>
              <w:ind w:firstLineChars="200" w:firstLine="480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bookmarkStart w:id="1" w:name="_Hlk87194518"/>
            <w:r w:rsidRPr="003163EC">
              <w:rPr>
                <w:rFonts w:ascii="Microsoft YaHei" w:eastAsia="Microsoft YaHei" w:hAnsi="Microsoft YaHei" w:cs="Arial Unicode MS"/>
              </w:rPr>
              <w:t>(</w:t>
            </w:r>
            <w:r w:rsidRPr="003163EC">
              <w:rPr>
                <w:rFonts w:ascii="Microsoft YaHei" w:eastAsia="Microsoft YaHei" w:hAnsi="Microsoft YaHei" w:cs="Arial Unicode MS" w:hint="eastAsia"/>
              </w:rPr>
              <w:t>由左到右水平送風)</w:t>
            </w:r>
            <w:bookmarkEnd w:id="1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E80BD2" w14:textId="77777777" w:rsidR="00EF4BC5" w:rsidRDefault="00EF4BC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1A54F4" w14:textId="77777777" w:rsidR="00EF4BC5" w:rsidRDefault="00EF4BC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39CA11" w14:textId="77777777" w:rsidR="00EF4BC5" w:rsidRDefault="00EF4BC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09B536" w14:textId="77777777" w:rsidR="00EF4BC5" w:rsidRDefault="00EF4BC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  <w:bookmarkEnd w:id="0"/>
      </w:tr>
    </w:tbl>
    <w:p w14:paraId="7C0D9D15" w14:textId="31F2E15E" w:rsidR="005E7513" w:rsidRDefault="00000000" w:rsidP="00945CD2">
      <w:pPr>
        <w:pStyle w:val="a3"/>
        <w:ind w:left="8040" w:hangingChars="3350" w:hanging="8040"/>
        <w:jc w:val="center"/>
        <w:rPr>
          <w:rFonts w:ascii="Microsoft YaHei UI" w:eastAsia="Microsoft YaHei UI" w:hAnsi="Microsoft YaHei UI" w:cs="Arial Unicode MS"/>
        </w:rPr>
      </w:pPr>
      <w:r>
        <w:rPr>
          <w:noProof/>
        </w:rPr>
        <w:pict w14:anchorId="72BF5A2A">
          <v:shape id="_x0000_s2053" type="#_x0000_t75" style="position:absolute;left:0;text-align:left;margin-left:329.25pt;margin-top:142.45pt;width:136.5pt;height:138pt;z-index:-2;mso-position-horizontal-relative:text;mso-position-vertical-relative:text;mso-width-relative:page;mso-height-relative:page" wrapcoords="-119 0 -119 21483 21600 21483 21600 0 -119 0">
            <v:imagedata r:id="rId8" o:title=""/>
            <w10:wrap type="tight"/>
          </v:shape>
        </w:pict>
      </w:r>
    </w:p>
    <w:p w14:paraId="17933406" w14:textId="2D526608" w:rsidR="00EA4708" w:rsidRPr="00EF4BC5" w:rsidRDefault="00EA4708" w:rsidP="004A13A6">
      <w:pPr>
        <w:pStyle w:val="a3"/>
        <w:ind w:left="9380" w:hangingChars="3350" w:hanging="9380"/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 w:rsidRPr="00EF4BC5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sz w:val="28"/>
          <w:szCs w:val="28"/>
        </w:rPr>
        <w:t>詳細規格</w:t>
      </w:r>
    </w:p>
    <w:p w14:paraId="692FF177" w14:textId="77777777" w:rsidR="00BA09B6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溫度範圍：室溫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+ </w:t>
      </w:r>
      <w:r w:rsidR="00DC299F"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="00CB41BA" w:rsidRPr="00EF4BC5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℃～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EF4BC5">
          <w:rPr>
            <w:rFonts w:ascii="Microsoft JhengHei UI" w:eastAsia="Microsoft JhengHei UI" w:hAnsi="Microsoft JhengHei UI" w:cs="新細明體"/>
            <w:color w:val="000000"/>
            <w:kern w:val="0"/>
          </w:rPr>
          <w:t>20</w:t>
        </w:r>
        <w:smartTag w:uri="urn:schemas-microsoft-com:office:smarttags" w:element="chmetcnv">
          <w:smartTagPr>
            <w:attr w:name="UnitName" w:val="mm"/>
            <w:attr w:name="SourceValue" w:val="50"/>
            <w:attr w:name="HasSpace" w:val="False"/>
            <w:attr w:name="Negative" w:val="False"/>
            <w:attr w:name="NumberType" w:val="1"/>
            <w:attr w:name="TCSC" w:val="0"/>
          </w:smartTagPr>
          <w:r w:rsidRPr="00EF4BC5">
            <w:rPr>
              <w:rFonts w:ascii="Microsoft JhengHei UI" w:eastAsia="Microsoft JhengHei UI" w:hAnsi="Microsoft JhengHei UI" w:cs="新細明體"/>
              <w:color w:val="000000"/>
              <w:kern w:val="0"/>
            </w:rPr>
            <w:t>0</w:t>
          </w:r>
          <w:r w:rsidRPr="00EF4BC5">
            <w:rPr>
              <w:rFonts w:ascii="Microsoft JhengHei UI" w:eastAsia="Microsoft JhengHei UI" w:hAnsi="Microsoft JhengHei UI" w:cs="新細明體" w:hint="eastAsia"/>
              <w:color w:val="000000"/>
              <w:kern w:val="0"/>
            </w:rPr>
            <w:t>℃</w:t>
          </w:r>
        </w:smartTag>
      </w:smartTag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08" w14:textId="363D4FEC" w:rsidR="00EA4708" w:rsidRPr="00BA09B6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控制精度：±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BA09B6">
          <w:rPr>
            <w:rFonts w:ascii="Microsoft JhengHei UI" w:eastAsia="Microsoft JhengHei UI" w:hAnsi="Microsoft JhengHei UI" w:cs="新細明體"/>
            <w:color w:val="000000"/>
            <w:kern w:val="0"/>
          </w:rPr>
          <w:t>0.3</w:t>
        </w:r>
        <w:r w:rsidRPr="00BA09B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BA09B6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  <w:r w:rsidR="00F23716" w:rsidRPr="00BA09B6">
        <w:rPr>
          <w:rFonts w:ascii="Microsoft JhengHei UI" w:eastAsia="Microsoft JhengHei UI" w:hAnsi="Microsoft JhengHei UI" w:cs="新細明體"/>
          <w:color w:val="000000"/>
          <w:kern w:val="0"/>
        </w:rPr>
        <w:tab/>
      </w:r>
    </w:p>
    <w:p w14:paraId="17933409" w14:textId="340CEF05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解析精度：±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EF4BC5">
          <w:rPr>
            <w:rFonts w:ascii="Microsoft JhengHei UI" w:eastAsia="Microsoft JhengHei UI" w:hAnsi="Microsoft JhengHei UI" w:cs="新細明體"/>
            <w:color w:val="000000"/>
            <w:kern w:val="0"/>
          </w:rPr>
          <w:t>0.1</w:t>
        </w:r>
        <w:r w:rsidRPr="00EF4BC5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0A" w14:textId="096BCE28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分怖誤差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="00B72337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</w:t>
      </w:r>
      <w:r w:rsidR="00B72337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B72337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B72337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B72337" w:rsidRPr="00572AFF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="00B72337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B72337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1.5</w:t>
        </w:r>
        <w:r w:rsidR="00B72337" w:rsidRPr="00572AFF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℃</w:t>
        </w:r>
      </w:smartTag>
      <w:r w:rsidR="00B72337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B72337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B72337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B72337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B72337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200</w:t>
        </w:r>
        <w:r w:rsidR="00B72337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B72337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(</w:t>
      </w:r>
      <w:r w:rsidR="00B72337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B72337" w:rsidRPr="00572AFF">
          <w:rPr>
            <w:rFonts w:ascii="Microsoft YaHei" w:eastAsia="Microsoft YaHei" w:hAnsi="Microsoft YaHei" w:cs="Arial Unicode MS"/>
            <w:b/>
            <w:bCs/>
            <w:color w:val="FF0000"/>
          </w:rPr>
          <w:t>2</w:t>
        </w:r>
        <w:r w:rsidR="00B72337" w:rsidRPr="00572AFF">
          <w:rPr>
            <w:rFonts w:ascii="Microsoft YaHei" w:eastAsia="Microsoft YaHei" w:hAnsi="Microsoft YaHei" w:cs="Arial Unicode MS" w:hint="eastAsia"/>
            <w:b/>
            <w:bCs/>
            <w:color w:val="FF0000"/>
          </w:rPr>
          <w:t>℃</w:t>
        </w:r>
      </w:smartTag>
      <w:r w:rsidR="00B72337" w:rsidRPr="00572AFF">
        <w:rPr>
          <w:rFonts w:ascii="Microsoft YaHei" w:eastAsia="Microsoft YaHei" w:hAnsi="Microsoft YaHei" w:cs="Arial Unicode MS"/>
          <w:b/>
          <w:bCs/>
          <w:color w:val="FF0000"/>
        </w:rPr>
        <w:t>).</w:t>
      </w:r>
      <w:r w:rsidR="00B72337" w:rsidRPr="00572AFF">
        <w:rPr>
          <w:rFonts w:ascii="Microsoft YaHei" w:eastAsia="Microsoft YaHei" w:hAnsi="Microsoft YaHei" w:cs="細明體"/>
          <w:b/>
          <w:bCs/>
          <w:color w:val="FF0000"/>
        </w:rPr>
        <w:t xml:space="preserve"> (</w:t>
      </w:r>
      <w:r w:rsidR="00B72337" w:rsidRPr="00572AFF">
        <w:rPr>
          <w:rFonts w:ascii="Microsoft YaHei" w:eastAsia="Microsoft YaHei" w:hAnsi="Microsoft YaHei" w:cs="細明體" w:hint="eastAsia"/>
          <w:b/>
          <w:bCs/>
          <w:color w:val="FF0000"/>
        </w:rPr>
        <w:t>以TAF標準)</w:t>
      </w:r>
    </w:p>
    <w:p w14:paraId="1793340B" w14:textId="6F4F4F2C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結構：</w:t>
      </w:r>
    </w:p>
    <w:p w14:paraId="5BFBC197" w14:textId="42B5FC36" w:rsidR="00982271" w:rsidRPr="001764EE" w:rsidRDefault="00982271" w:rsidP="00742B6A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kern w:val="0"/>
        </w:rPr>
      </w:pPr>
      <w:r w:rsidRPr="001764EE">
        <w:rPr>
          <w:rFonts w:ascii="Microsoft JhengHei UI" w:eastAsia="Microsoft JhengHei UI" w:hAnsi="Microsoft JhengHei UI" w:cs="新細明體" w:hint="eastAsia"/>
          <w:kern w:val="0"/>
        </w:rPr>
        <w:t>內箱尺寸：</w:t>
      </w:r>
      <w:r w:rsidRPr="001764EE">
        <w:rPr>
          <w:rFonts w:ascii="Microsoft JhengHei UI" w:eastAsia="Microsoft JhengHei UI" w:hAnsi="Microsoft JhengHei UI" w:cs="新細明體"/>
          <w:kern w:val="0"/>
        </w:rPr>
        <w:t>4</w:t>
      </w:r>
      <w:r w:rsidRPr="001764EE">
        <w:rPr>
          <w:rFonts w:ascii="Microsoft JhengHei UI" w:eastAsia="Microsoft JhengHei UI" w:hAnsi="Microsoft JhengHei UI" w:cs="新細明體" w:hint="eastAsia"/>
          <w:kern w:val="0"/>
        </w:rPr>
        <w:t>0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cm(W) </w:t>
      </w:r>
      <w:r w:rsidRPr="001764EE">
        <w:rPr>
          <w:rFonts w:ascii="Microsoft JhengHei UI" w:eastAsia="Microsoft JhengHei UI" w:hAnsi="Microsoft JhengHei UI" w:cs="新細明體" w:hint="eastAsia"/>
          <w:kern w:val="0"/>
        </w:rPr>
        <w:t>×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1764EE">
          <w:rPr>
            <w:rFonts w:ascii="Microsoft JhengHei UI" w:eastAsia="Microsoft JhengHei UI" w:hAnsi="Microsoft JhengHei UI" w:cs="新細明體"/>
            <w:kern w:val="0"/>
          </w:rPr>
          <w:t>45 cm</w:t>
        </w:r>
      </w:smartTag>
      <w:r w:rsidRPr="001764EE">
        <w:rPr>
          <w:rFonts w:ascii="Microsoft JhengHei UI" w:eastAsia="Microsoft JhengHei UI" w:hAnsi="Microsoft JhengHei UI" w:cs="新細明體"/>
          <w:kern w:val="0"/>
        </w:rPr>
        <w:t xml:space="preserve">(H) </w:t>
      </w:r>
      <w:r w:rsidRPr="001764EE">
        <w:rPr>
          <w:rFonts w:ascii="Microsoft JhengHei UI" w:eastAsia="Microsoft JhengHei UI" w:hAnsi="Microsoft JhengHei UI" w:cs="新細明體" w:hint="eastAsia"/>
          <w:kern w:val="0"/>
        </w:rPr>
        <w:t>×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40 cm(D).</w:t>
      </w:r>
    </w:p>
    <w:p w14:paraId="1793340D" w14:textId="5A997716" w:rsidR="00EA4708" w:rsidRPr="001764EE" w:rsidRDefault="00982271" w:rsidP="00742B6A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kern w:val="0"/>
        </w:rPr>
      </w:pPr>
      <w:r w:rsidRPr="001764EE">
        <w:rPr>
          <w:rFonts w:ascii="Microsoft JhengHei UI" w:eastAsia="Microsoft JhengHei UI" w:hAnsi="Microsoft JhengHei UI" w:cs="新細明體" w:hint="eastAsia"/>
          <w:kern w:val="0"/>
        </w:rPr>
        <w:t>外箱尺寸：</w:t>
      </w:r>
      <w:r w:rsidR="00266E5C" w:rsidRPr="001764EE">
        <w:rPr>
          <w:rFonts w:ascii="Microsoft JhengHei UI" w:eastAsia="Microsoft JhengHei UI" w:hAnsi="Microsoft JhengHei UI" w:cs="新細明體" w:hint="eastAsia"/>
          <w:kern w:val="0"/>
        </w:rPr>
        <w:t>7</w:t>
      </w:r>
      <w:r w:rsidR="001764EE" w:rsidRPr="001764EE">
        <w:rPr>
          <w:rFonts w:ascii="Microsoft JhengHei UI" w:eastAsia="Microsoft JhengHei UI" w:hAnsi="Microsoft JhengHei UI" w:cs="新細明體" w:hint="eastAsia"/>
          <w:kern w:val="0"/>
        </w:rPr>
        <w:t>1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cm(W) </w:t>
      </w:r>
      <w:r w:rsidRPr="001764EE">
        <w:rPr>
          <w:rFonts w:ascii="Microsoft JhengHei UI" w:eastAsia="Microsoft JhengHei UI" w:hAnsi="Microsoft JhengHei UI" w:cs="新細明體" w:hint="eastAsia"/>
          <w:kern w:val="0"/>
        </w:rPr>
        <w:t>×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</w:t>
      </w:r>
      <w:r w:rsidR="001764EE" w:rsidRPr="001764EE">
        <w:rPr>
          <w:rFonts w:ascii="Microsoft JhengHei UI" w:eastAsia="Microsoft JhengHei UI" w:hAnsi="Microsoft JhengHei UI" w:cs="新細明體"/>
          <w:kern w:val="0"/>
        </w:rPr>
        <w:t>67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cm(H) </w:t>
      </w:r>
      <w:r w:rsidRPr="001764EE">
        <w:rPr>
          <w:rFonts w:ascii="Microsoft JhengHei UI" w:eastAsia="Microsoft JhengHei UI" w:hAnsi="Microsoft JhengHei UI" w:cs="新細明體" w:hint="eastAsia"/>
          <w:kern w:val="0"/>
        </w:rPr>
        <w:t>×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5</w:t>
      </w:r>
      <w:r w:rsidR="007578C1" w:rsidRPr="001764EE">
        <w:rPr>
          <w:rFonts w:ascii="Microsoft JhengHei UI" w:eastAsia="Microsoft JhengHei UI" w:hAnsi="Microsoft JhengHei UI" w:cs="新細明體" w:hint="eastAsia"/>
          <w:kern w:val="0"/>
        </w:rPr>
        <w:t>5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cm(D)</w:t>
      </w:r>
      <w:r w:rsidR="007578C1" w:rsidRPr="001764EE">
        <w:rPr>
          <w:rFonts w:ascii="Microsoft JhengHei UI" w:eastAsia="Microsoft JhengHei UI" w:hAnsi="Microsoft JhengHei UI" w:cs="新細明體"/>
          <w:kern w:val="0"/>
        </w:rPr>
        <w:t>(</w:t>
      </w:r>
      <w:r w:rsidR="007578C1" w:rsidRPr="001764EE">
        <w:rPr>
          <w:rFonts w:ascii="Microsoft JhengHei UI" w:eastAsia="Microsoft JhengHei UI" w:hAnsi="Microsoft JhengHei UI" w:cs="新細明體" w:hint="eastAsia"/>
          <w:kern w:val="0"/>
        </w:rPr>
        <w:t>含防爆門)</w:t>
      </w:r>
      <w:r w:rsidR="00EA4708" w:rsidRPr="001764EE">
        <w:rPr>
          <w:rFonts w:ascii="Microsoft JhengHei UI" w:eastAsia="Microsoft JhengHei UI" w:hAnsi="Microsoft JhengHei UI" w:cs="新細明體"/>
          <w:kern w:val="0"/>
        </w:rPr>
        <w:tab/>
      </w:r>
    </w:p>
    <w:p w14:paraId="1793340E" w14:textId="4C7A6E2B" w:rsidR="00EA4708" w:rsidRPr="00EF4BC5" w:rsidRDefault="00EA4708" w:rsidP="00742B6A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內箱材質：ＳＵＳ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#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不鏽鋼材質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0F" w14:textId="0FE14609" w:rsidR="00EA4708" w:rsidRPr="00EF4BC5" w:rsidRDefault="00EA4708" w:rsidP="00742B6A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外箱材質：鋼板粉體塗裝烤漆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10" w14:textId="64D74D89" w:rsidR="00EA4708" w:rsidRDefault="00EA4708" w:rsidP="00742B6A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保溫材質：高密度岩棉斷熱材及矽膠氣密裝置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942C47"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(保溫層</w:t>
      </w:r>
      <w:r w:rsidR="00047945">
        <w:rPr>
          <w:rFonts w:ascii="Microsoft JhengHei UI" w:eastAsia="Microsoft JhengHei UI" w:hAnsi="Microsoft JhengHei UI" w:cs="新細明體"/>
          <w:color w:val="000000"/>
          <w:kern w:val="0"/>
        </w:rPr>
        <w:t>6</w:t>
      </w:r>
      <w:r w:rsidR="00942C47"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cm)</w:t>
      </w:r>
    </w:p>
    <w:p w14:paraId="755FA9CD" w14:textId="1DF1A8EB" w:rsidR="009364B1" w:rsidRPr="00EF4BC5" w:rsidRDefault="009364B1" w:rsidP="00742B6A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附屬設備：</w:t>
      </w:r>
    </w:p>
    <w:p w14:paraId="432E65D1" w14:textId="77777777" w:rsidR="00366C23" w:rsidRPr="00C53FFD" w:rsidRDefault="00366C23" w:rsidP="00366C23">
      <w:pPr>
        <w:numPr>
          <w:ilvl w:val="0"/>
          <w:numId w:val="6"/>
        </w:numPr>
        <w:ind w:left="2400" w:hanging="48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可調式不銹鋼活動盤2只. </w:t>
      </w:r>
    </w:p>
    <w:p w14:paraId="6604D68B" w14:textId="77777777" w:rsidR="00366C23" w:rsidRPr="004B10F0" w:rsidRDefault="00366C23" w:rsidP="00366C23">
      <w:pPr>
        <w:pStyle w:val="a3"/>
        <w:numPr>
          <w:ilvl w:val="0"/>
          <w:numId w:val="6"/>
        </w:numPr>
        <w:ind w:left="2400" w:hanging="48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(無視窗)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62A7879B" w14:textId="77777777" w:rsidR="00366C23" w:rsidRPr="00783DF6" w:rsidRDefault="00366C23" w:rsidP="00366C23">
      <w:pPr>
        <w:pStyle w:val="a3"/>
        <w:numPr>
          <w:ilvl w:val="0"/>
          <w:numId w:val="6"/>
        </w:numPr>
        <w:ind w:left="2400" w:hanging="480"/>
        <w:rPr>
          <w:rFonts w:ascii="Microsoft JhengHei UI" w:eastAsia="Microsoft JhengHei UI" w:hAnsi="Microsoft JhengHei UI" w:cs="新細明體"/>
          <w:kern w:val="0"/>
        </w:rPr>
      </w:pPr>
      <w:r w:rsidRPr="00783DF6">
        <w:rPr>
          <w:rFonts w:ascii="Microsoft JhengHei UI" w:eastAsia="Microsoft JhengHei UI" w:hAnsi="Microsoft JhengHei UI" w:cs="新細明體" w:hint="eastAsia"/>
          <w:kern w:val="0"/>
        </w:rPr>
        <w:t>計時器</w:t>
      </w:r>
      <w:r w:rsidRPr="00783DF6">
        <w:rPr>
          <w:rFonts w:ascii="Microsoft JhengHei UI" w:eastAsia="Microsoft JhengHei UI" w:hAnsi="Microsoft JhengHei UI" w:cs="新細明體"/>
          <w:kern w:val="0"/>
        </w:rPr>
        <w:t>(</w:t>
      </w:r>
      <w:r w:rsidRPr="00783DF6">
        <w:rPr>
          <w:rFonts w:ascii="Microsoft JhengHei UI" w:eastAsia="Microsoft JhengHei UI" w:hAnsi="Microsoft JhengHei UI" w:cs="新細明體" w:hint="eastAsia"/>
          <w:kern w:val="0"/>
        </w:rPr>
        <w:t>計時範圍</w:t>
      </w:r>
      <w:r w:rsidRPr="00783DF6">
        <w:rPr>
          <w:rFonts w:ascii="Microsoft JhengHei UI" w:eastAsia="Microsoft JhengHei UI" w:hAnsi="Microsoft JhengHei UI" w:cs="新細明體"/>
          <w:kern w:val="0"/>
        </w:rPr>
        <w:t>0~9999min).</w:t>
      </w:r>
      <w:r w:rsidRPr="00783DF6">
        <w:rPr>
          <w:rFonts w:ascii="Microsoft JhengHei UI" w:eastAsia="Microsoft JhengHei UI" w:hAnsi="Microsoft JhengHei UI" w:cs="新細明體" w:hint="eastAsia"/>
          <w:kern w:val="0"/>
        </w:rPr>
        <w:t>或</w:t>
      </w:r>
      <w:r w:rsidRPr="00783DF6">
        <w:rPr>
          <w:rFonts w:ascii="Microsoft JhengHei UI" w:eastAsia="Microsoft JhengHei UI" w:hAnsi="Microsoft JhengHei UI" w:cs="新細明體"/>
          <w:kern w:val="0"/>
        </w:rPr>
        <w:t>(0~9999H)</w:t>
      </w:r>
      <w:r w:rsidRPr="00783DF6">
        <w:rPr>
          <w:rFonts w:ascii="Microsoft JhengHei UI" w:eastAsia="Microsoft JhengHei UI" w:hAnsi="Microsoft JhengHei UI" w:cs="新細明體" w:hint="eastAsia"/>
          <w:kern w:val="0"/>
        </w:rPr>
        <w:t>可切換</w:t>
      </w:r>
    </w:p>
    <w:p w14:paraId="500A41D7" w14:textId="77777777" w:rsidR="00366C23" w:rsidRPr="004B10F0" w:rsidRDefault="00366C23" w:rsidP="00366C23">
      <w:pPr>
        <w:pStyle w:val="a3"/>
        <w:numPr>
          <w:ilvl w:val="0"/>
          <w:numId w:val="6"/>
        </w:numPr>
        <w:ind w:left="2400" w:hanging="480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防爆門鎖</w:t>
      </w:r>
      <w:proofErr w:type="gramEnd"/>
    </w:p>
    <w:p w14:paraId="152FC3AB" w14:textId="77777777" w:rsidR="00062E1F" w:rsidRPr="00062E1F" w:rsidRDefault="00062E1F" w:rsidP="00062E1F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proofErr w:type="gramStart"/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</w:t>
      </w:r>
      <w:proofErr w:type="gramEnd"/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(前方)</w:t>
      </w:r>
    </w:p>
    <w:p w14:paraId="64723C6E" w14:textId="77777777" w:rsidR="00062E1F" w:rsidRPr="00062E1F" w:rsidRDefault="00062E1F" w:rsidP="00062E1F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定位輪*4個+</w:t>
      </w:r>
      <w:proofErr w:type="gramStart"/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防爆閥門警</w:t>
      </w:r>
      <w:proofErr w:type="gramEnd"/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示燈+4</w:t>
      </w:r>
      <w:proofErr w:type="gramStart"/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”</w:t>
      </w:r>
      <w:proofErr w:type="gramEnd"/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可</w:t>
      </w:r>
      <w:proofErr w:type="gramStart"/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調式出風口</w:t>
      </w:r>
      <w:proofErr w:type="gramEnd"/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(上方)*1個</w:t>
      </w:r>
    </w:p>
    <w:p w14:paraId="0D85227A" w14:textId="77777777" w:rsidR="00062E1F" w:rsidRPr="00062E1F" w:rsidRDefault="00062E1F" w:rsidP="00062E1F">
      <w:pPr>
        <w:pStyle w:val="a3"/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          +可調式35mm進風口(左/右側)*2個+</w:t>
      </w:r>
      <w:proofErr w:type="gramStart"/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防爆門開關</w:t>
      </w:r>
      <w:proofErr w:type="gramEnd"/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*1個 </w:t>
      </w:r>
    </w:p>
    <w:p w14:paraId="4587F228" w14:textId="77777777" w:rsidR="00062E1F" w:rsidRPr="00062E1F" w:rsidRDefault="00062E1F" w:rsidP="00062E1F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電壓表,電流表,頻率表,</w:t>
      </w:r>
      <w:proofErr w:type="gramStart"/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功因表</w:t>
      </w:r>
      <w:proofErr w:type="gramEnd"/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,瓦特表,</w:t>
      </w:r>
      <w:proofErr w:type="gramStart"/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瓦時計</w:t>
      </w:r>
      <w:proofErr w:type="gramEnd"/>
      <w:r w:rsidRPr="00062E1F">
        <w:rPr>
          <w:rFonts w:ascii="Microsoft JhengHei UI" w:eastAsia="Microsoft JhengHei UI" w:hAnsi="Microsoft JhengHei UI" w:cs="新細明體" w:hint="eastAsia"/>
          <w:color w:val="FF0000"/>
          <w:kern w:val="0"/>
        </w:rPr>
        <w:t>(用電度數表)</w:t>
      </w:r>
    </w:p>
    <w:p w14:paraId="6664DE2E" w14:textId="42A3AE94" w:rsidR="00A36DCB" w:rsidRDefault="00062E1F" w:rsidP="00062E1F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color w:val="000000"/>
          <w:kern w:val="0"/>
        </w:rPr>
        <w:t>6.</w:t>
      </w:r>
      <w:r w:rsidR="00A36DCB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電路控制系統: </w:t>
      </w:r>
      <w:proofErr w:type="gramStart"/>
      <w:r w:rsidR="00A36DCB">
        <w:rPr>
          <w:rFonts w:ascii="Microsoft JhengHei UI" w:eastAsia="Microsoft JhengHei UI" w:hAnsi="Microsoft JhengHei UI" w:cs="新細明體" w:hint="eastAsia"/>
          <w:color w:val="000000"/>
          <w:kern w:val="0"/>
        </w:rPr>
        <w:t>採</w:t>
      </w:r>
      <w:proofErr w:type="gramEnd"/>
      <w:r w:rsidR="00A36DCB">
        <w:rPr>
          <w:rFonts w:ascii="Microsoft JhengHei UI" w:eastAsia="Microsoft JhengHei UI" w:hAnsi="Microsoft JhengHei UI" w:cs="新細明體" w:hint="eastAsia"/>
          <w:color w:val="000000"/>
          <w:kern w:val="0"/>
        </w:rPr>
        <w:t>微電腦控制方式</w:t>
      </w:r>
    </w:p>
    <w:p w14:paraId="46AC6D8B" w14:textId="77777777" w:rsidR="00A36DCB" w:rsidRDefault="00A36DCB" w:rsidP="00A36DCB">
      <w:pPr>
        <w:pStyle w:val="a3"/>
        <w:numPr>
          <w:ilvl w:val="0"/>
          <w:numId w:val="28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00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000000"/>
        </w:rPr>
        <w:t>溫度控制器</w:t>
      </w:r>
    </w:p>
    <w:p w14:paraId="5FF33760" w14:textId="77777777" w:rsidR="00A36DCB" w:rsidRDefault="00A36DCB" w:rsidP="00A36DCB">
      <w:pPr>
        <w:pStyle w:val="a3"/>
        <w:numPr>
          <w:ilvl w:val="0"/>
          <w:numId w:val="28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觸控式螢幕 ,可任意設定固定條件或程序條件,.固定式條件可設定時間0 - 999 H 59 MIN</w:t>
      </w:r>
    </w:p>
    <w:p w14:paraId="10A03B77" w14:textId="77777777" w:rsidR="00A36DCB" w:rsidRDefault="00A36DCB" w:rsidP="00A36DCB">
      <w:pPr>
        <w:pStyle w:val="a3"/>
        <w:numPr>
          <w:ilvl w:val="0"/>
          <w:numId w:val="28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lastRenderedPageBreak/>
        <w:t xml:space="preserve">可程式20組程式,每組程式可設10段不同之溫/濕度及時間(每段最大可設定99 </w:t>
      </w:r>
      <w:proofErr w:type="spellStart"/>
      <w:r>
        <w:rPr>
          <w:rFonts w:ascii="Microsoft YaHei" w:eastAsia="Microsoft YaHei" w:hAnsi="Microsoft YaHei" w:cs="Arial Unicode MS" w:hint="eastAsia"/>
          <w:color w:val="00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000000"/>
        </w:rPr>
        <w:t xml:space="preserve"> 59 min),程式循環週期可達100 次</w:t>
      </w:r>
    </w:p>
    <w:p w14:paraId="6E15F2AF" w14:textId="77777777" w:rsidR="00A36DCB" w:rsidRDefault="00A36DCB" w:rsidP="00A36DCB">
      <w:pPr>
        <w:pStyle w:val="a3"/>
        <w:numPr>
          <w:ilvl w:val="0"/>
          <w:numId w:val="28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共7組PID+ SSR之控制(即比例、積分、微分 )程式,可適用於低溫與超高溫,款溫域之應用,不同溫域,可自動執行不同之對應的PID程式,有7組PID自動演算之功能,運轉測試完成,時,有警報告知之功能.停電記憶裝置二年.</w:t>
      </w:r>
    </w:p>
    <w:p w14:paraId="5B0C1517" w14:textId="77777777" w:rsidR="00A36DCB" w:rsidRDefault="00A36DCB" w:rsidP="00A36DCB">
      <w:pPr>
        <w:numPr>
          <w:ilvl w:val="0"/>
          <w:numId w:val="28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具有4國語切換,中簡,中繁,英,日語</w:t>
      </w:r>
    </w:p>
    <w:p w14:paraId="7991F462" w14:textId="77777777" w:rsidR="00A36DCB" w:rsidRDefault="00A36DCB" w:rsidP="00A36DCB">
      <w:pPr>
        <w:numPr>
          <w:ilvl w:val="0"/>
          <w:numId w:val="28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具有故障訊息顯示,故障訊息警報,故障排除畫面顯示,故障病歷表,方便客戶自行故障排除</w:t>
      </w:r>
    </w:p>
    <w:p w14:paraId="6F595C6B" w14:textId="77777777" w:rsidR="00A36DCB" w:rsidRDefault="00A36DCB" w:rsidP="00A36DCB">
      <w:pPr>
        <w:numPr>
          <w:ilvl w:val="0"/>
          <w:numId w:val="28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具有溫度程式設定曲線,溫度量測即時曲線,溫度量測歷史曲線,三種曲線</w:t>
      </w:r>
    </w:p>
    <w:p w14:paraId="523B68C9" w14:textId="77777777" w:rsidR="00A36DCB" w:rsidRDefault="00A36DCB" w:rsidP="00A36DCB">
      <w:pPr>
        <w:numPr>
          <w:ilvl w:val="0"/>
          <w:numId w:val="28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具USB記錄裝置,可連續記錄10年以上,記錄取樣時間,固定為1秒,具EXCEL格式轉換功能</w:t>
      </w:r>
    </w:p>
    <w:p w14:paraId="4C2FC0DC" w14:textId="77777777" w:rsidR="00A36DCB" w:rsidRDefault="00A36DCB" w:rsidP="00A36DCB">
      <w:pPr>
        <w:numPr>
          <w:ilvl w:val="0"/>
          <w:numId w:val="28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具待機功能(溫度到達才計時),輸入與輸出元件狀態視窗,方便觀察元件輸入與輸出狀態</w:t>
      </w:r>
    </w:p>
    <w:p w14:paraId="5F068998" w14:textId="77777777" w:rsidR="00A36DCB" w:rsidRDefault="00A36DCB" w:rsidP="00A36DCB">
      <w:pPr>
        <w:pStyle w:val="a3"/>
        <w:numPr>
          <w:ilvl w:val="0"/>
          <w:numId w:val="28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具有斷電記憶裝置,復電時可繼續執行剩餘之程式</w:t>
      </w:r>
    </w:p>
    <w:p w14:paraId="042E0BF2" w14:textId="35BC7B9C" w:rsidR="00D0334E" w:rsidRPr="00A36DCB" w:rsidRDefault="00A36DCB" w:rsidP="00A36DCB">
      <w:pPr>
        <w:pStyle w:val="a3"/>
        <w:numPr>
          <w:ilvl w:val="0"/>
          <w:numId w:val="28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停電記憶裝置五年</w:t>
      </w:r>
    </w:p>
    <w:p w14:paraId="1793341C" w14:textId="5C0D4572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加熱器：採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O-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ＴＹＰＥ不鏽鋼電熱管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1793341D" w14:textId="0DDF944A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送風循環系統：採螺旋式循環風扇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1E" w14:textId="55488C56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安全裝置：</w:t>
      </w:r>
    </w:p>
    <w:p w14:paraId="37D500EF" w14:textId="1E096015" w:rsidR="00A2763C" w:rsidRPr="00BA09B6" w:rsidRDefault="00A2763C" w:rsidP="00742B6A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>電源開關+風扇開關</w:t>
      </w:r>
      <w:r w:rsidRPr="00BA09B6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0191959D" w14:textId="23E44651" w:rsidR="00A2763C" w:rsidRPr="00BA09B6" w:rsidRDefault="00A2763C" w:rsidP="00742B6A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過電流快速保險絲</w:t>
      </w:r>
      <w:r w:rsidRPr="00BA09B6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492551C5" w14:textId="68B7CD09" w:rsidR="00A2763C" w:rsidRPr="00BA09B6" w:rsidRDefault="00A2763C" w:rsidP="00742B6A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681B0700" w14:textId="6E41B014" w:rsidR="00FA260A" w:rsidRPr="00BA09B6" w:rsidRDefault="00A2763C" w:rsidP="00742B6A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2B187A94" w14:textId="690CD8FD" w:rsidR="00AB7AB5" w:rsidRPr="00BA09B6" w:rsidRDefault="00FA260A" w:rsidP="00742B6A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防爆門開門警報</w:t>
      </w:r>
      <w:r w:rsidR="00A2763C"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                    </w:t>
      </w:r>
      <w:r w:rsidR="00A2763C" w:rsidRPr="00BA09B6">
        <w:rPr>
          <w:rFonts w:ascii="Microsoft JhengHei UI" w:eastAsia="Microsoft JhengHei UI" w:hAnsi="Microsoft JhengHei UI" w:cs="新細明體"/>
          <w:color w:val="000000"/>
          <w:kern w:val="0"/>
        </w:rPr>
        <w:t xml:space="preserve">          </w:t>
      </w:r>
      <w:r w:rsidR="00A2763C"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  <w:r w:rsidR="00A2763C" w:rsidRPr="00BA09B6">
        <w:rPr>
          <w:rFonts w:ascii="Microsoft JhengHei UI" w:eastAsia="Microsoft JhengHei UI" w:hAnsi="Microsoft JhengHei UI" w:cs="新細明體"/>
          <w:color w:val="000000"/>
          <w:kern w:val="0"/>
        </w:rPr>
        <w:t xml:space="preserve">   </w:t>
      </w:r>
    </w:p>
    <w:p w14:paraId="17933422" w14:textId="7843D7FD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電源：單相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AC 220V </w:t>
      </w:r>
      <w:r w:rsidR="00D966E4">
        <w:rPr>
          <w:rFonts w:ascii="Microsoft JhengHei UI" w:eastAsia="Microsoft JhengHei UI" w:hAnsi="Microsoft JhengHei UI" w:cs="新細明體"/>
          <w:color w:val="000000"/>
          <w:kern w:val="0"/>
        </w:rPr>
        <w:t>7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A 60HZ.(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EF4BC5">
          <w:rPr>
            <w:rFonts w:ascii="Microsoft JhengHei UI" w:eastAsia="Microsoft JhengHei UI" w:hAnsi="Microsoft JhengHei UI" w:cs="新細明體"/>
            <w:color w:val="000000"/>
            <w:kern w:val="0"/>
          </w:rPr>
          <w:t>2</w:t>
        </w:r>
        <w:r w:rsidRPr="00EF4BC5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米</w:t>
        </w:r>
      </w:smartTag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內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</w:p>
    <w:p w14:paraId="17933423" w14:textId="19E15FCD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保固：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年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17933424" w14:textId="615078D9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交貨期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="005640F3" w:rsidRPr="00C53FFD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30天(自收到訂金開始起算)</w:t>
      </w:r>
      <w:r w:rsidR="00F575DF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17933425" w14:textId="065F1EDF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驗收期限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7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天</w:t>
      </w:r>
    </w:p>
    <w:p w14:paraId="17933426" w14:textId="0A2FF38F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交貨地點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到廠</w:t>
      </w:r>
    </w:p>
    <w:p w14:paraId="3744BCAC" w14:textId="77777777" w:rsidR="00FD22EE" w:rsidRDefault="00EA4708" w:rsidP="00FD22EE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付款方式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:</w:t>
      </w:r>
    </w:p>
    <w:p w14:paraId="3D20483D" w14:textId="77777777" w:rsidR="00FD22EE" w:rsidRDefault="00FD22EE" w:rsidP="00FD22EE">
      <w:pPr>
        <w:pStyle w:val="a3"/>
        <w:numPr>
          <w:ilvl w:val="0"/>
          <w:numId w:val="17"/>
        </w:numPr>
        <w:rPr>
          <w:rFonts w:ascii="Microsoft JhengHei UI" w:eastAsia="Microsoft JhengHei UI" w:hAnsi="Microsoft JhengHei UI" w:cs="新細明體"/>
          <w:color w:val="000000"/>
          <w:kern w:val="0"/>
        </w:rPr>
        <w:sectPr w:rsidR="00FD22EE" w:rsidSect="00136691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4543E2A" w14:textId="77777777" w:rsidR="00FD22EE" w:rsidRDefault="00EA4708" w:rsidP="00876BF0">
      <w:pPr>
        <w:pStyle w:val="a3"/>
        <w:numPr>
          <w:ilvl w:val="0"/>
          <w:numId w:val="2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訂購時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,50%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訂金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現金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</w:p>
    <w:p w14:paraId="17933428" w14:textId="25CF7F52" w:rsidR="00EA4708" w:rsidRPr="00EF4BC5" w:rsidRDefault="00717E32" w:rsidP="00876BF0">
      <w:pPr>
        <w:pStyle w:val="a3"/>
        <w:numPr>
          <w:ilvl w:val="0"/>
          <w:numId w:val="23"/>
        </w:numPr>
        <w:ind w:left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</w:t>
      </w:r>
      <w:r w:rsidR="00EA4708"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款</w:t>
      </w:r>
      <w:r w:rsidR="00EA4708" w:rsidRPr="00EF4BC5">
        <w:rPr>
          <w:rFonts w:ascii="Microsoft JhengHei UI" w:eastAsia="Microsoft JhengHei UI" w:hAnsi="Microsoft JhengHei UI" w:cs="新細明體"/>
          <w:color w:val="000000"/>
          <w:kern w:val="0"/>
        </w:rPr>
        <w:t>50%,</w:t>
      </w:r>
      <w:r w:rsidR="00EA4708"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當月結</w:t>
      </w:r>
      <w:r w:rsidR="00EA4708" w:rsidRPr="00EF4BC5">
        <w:rPr>
          <w:rFonts w:ascii="Microsoft JhengHei UI" w:eastAsia="Microsoft JhengHei UI" w:hAnsi="Microsoft JhengHei UI" w:cs="新細明體"/>
          <w:color w:val="000000"/>
          <w:kern w:val="0"/>
        </w:rPr>
        <w:t>T/T</w:t>
      </w:r>
      <w:r w:rsidR="00EA4708"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或期票</w:t>
      </w:r>
    </w:p>
    <w:p w14:paraId="1A801584" w14:textId="77777777" w:rsidR="00FD22EE" w:rsidRDefault="00FD22EE" w:rsidP="00302DB4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  <w:sectPr w:rsidR="00FD22EE" w:rsidSect="0013669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5FD62ED" w14:textId="77777777" w:rsidR="00FD22EE" w:rsidRDefault="00EA4708" w:rsidP="00302DB4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  16.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隨機資料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:</w:t>
      </w:r>
    </w:p>
    <w:p w14:paraId="17933429" w14:textId="74C90CFD" w:rsidR="00EA4708" w:rsidRPr="00EF4BC5" w:rsidRDefault="00EA4708" w:rsidP="00476EC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操作說明書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1793342A" w14:textId="60043F84" w:rsidR="00EA4708" w:rsidRPr="00FD22EE" w:rsidRDefault="00C85A71" w:rsidP="00476EC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 w:rsidRPr="00FD22EE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溫度</w:t>
      </w:r>
      <w:r w:rsidRPr="00FD22EE"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  <w:t>9</w:t>
      </w:r>
      <w:r w:rsidRPr="00FD22EE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點分佈校正報告(可追朔TAF)-</w:t>
      </w:r>
      <w:r w:rsidRPr="00FD22EE"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  <w:t>-----</w:t>
      </w:r>
      <w:r w:rsidRPr="00FD22EE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N</w:t>
      </w:r>
      <w:r w:rsidRPr="00FD22EE"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  <w:t>T7,200,-</w:t>
      </w:r>
      <w:r w:rsidRPr="00FD22EE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(贈送)</w:t>
      </w:r>
    </w:p>
    <w:p w14:paraId="0C2FF99B" w14:textId="4A890FD8" w:rsidR="00C92807" w:rsidRPr="00A36DCB" w:rsidRDefault="00EA4708" w:rsidP="00854585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人員操作訓練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2C" w14:textId="7EDDBFB8" w:rsidR="00EA4708" w:rsidRPr="00FD22EE" w:rsidRDefault="00EA4708" w:rsidP="00FD22EE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 w:rsidRPr="00FD22EE"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  <w:t xml:space="preserve">Option: </w:t>
      </w:r>
      <w:r w:rsidRPr="00FD22EE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>費用另計</w:t>
      </w:r>
    </w:p>
    <w:p w14:paraId="63CB0D7F" w14:textId="77777777" w:rsidR="005629BF" w:rsidRDefault="005629BF" w:rsidP="005629BF">
      <w:pPr>
        <w:pStyle w:val="a3"/>
        <w:numPr>
          <w:ilvl w:val="0"/>
          <w:numId w:val="2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2" w:name="_Hlk74297656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7FD1AB15" w14:textId="77777777" w:rsidR="005629BF" w:rsidRDefault="005629BF" w:rsidP="005629BF">
      <w:pPr>
        <w:pStyle w:val="a3"/>
        <w:numPr>
          <w:ilvl w:val="0"/>
          <w:numId w:val="2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299D3EB0" w14:textId="74153E16" w:rsidR="005629BF" w:rsidRDefault="005629BF" w:rsidP="005629BF">
      <w:pPr>
        <w:pStyle w:val="a3"/>
        <w:numPr>
          <w:ilvl w:val="0"/>
          <w:numId w:val="2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銹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鋼洞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洞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盤1只-------------------------------NT</w:t>
      </w:r>
      <w:r w:rsidR="00783DF6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107ABBBC" w14:textId="7EF4EAEF" w:rsidR="005629BF" w:rsidRPr="009D4844" w:rsidRDefault="005629BF" w:rsidP="005629BF">
      <w:pPr>
        <w:pStyle w:val="a3"/>
        <w:numPr>
          <w:ilvl w:val="0"/>
          <w:numId w:val="2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煙霧偵測器+氣體取樣幫浦---------------------------------NT2</w:t>
      </w:r>
      <w:r w:rsidR="00783DF6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4F80CDF3" w14:textId="6E48F61A" w:rsidR="005629BF" w:rsidRDefault="005629BF" w:rsidP="005629BF">
      <w:pPr>
        <w:pStyle w:val="a3"/>
        <w:numPr>
          <w:ilvl w:val="0"/>
          <w:numId w:val="20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783DF6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1B69B507" w14:textId="6ED26435" w:rsidR="005629BF" w:rsidRDefault="005629BF" w:rsidP="005629BF">
      <w:pPr>
        <w:pStyle w:val="a3"/>
        <w:numPr>
          <w:ilvl w:val="0"/>
          <w:numId w:val="20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783DF6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4152878A" w14:textId="77777777" w:rsidR="005629BF" w:rsidRDefault="005629BF" w:rsidP="005629BF">
      <w:pPr>
        <w:pStyle w:val="a3"/>
        <w:numPr>
          <w:ilvl w:val="0"/>
          <w:numId w:val="20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1626833D" w14:textId="14E5E024" w:rsidR="005629BF" w:rsidRDefault="005629BF" w:rsidP="005629BF">
      <w:pPr>
        <w:pStyle w:val="a3"/>
        <w:numPr>
          <w:ilvl w:val="0"/>
          <w:numId w:val="20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(英國),(量程0~25%)-------------------------NT</w:t>
      </w:r>
      <w:r w:rsidR="00783DF6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5E858749" w14:textId="77777777" w:rsidR="005629BF" w:rsidRDefault="005629BF" w:rsidP="005629BF">
      <w:pPr>
        <w:pStyle w:val="a3"/>
        <w:numPr>
          <w:ilvl w:val="0"/>
          <w:numId w:val="20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43A3EA57" w14:textId="77777777" w:rsidR="005629BF" w:rsidRDefault="005629BF" w:rsidP="005629BF">
      <w:pPr>
        <w:pStyle w:val="a3"/>
        <w:numPr>
          <w:ilvl w:val="0"/>
          <w:numId w:val="20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0261D7E3" w14:textId="77777777" w:rsidR="005629BF" w:rsidRPr="00FD0686" w:rsidRDefault="005629BF" w:rsidP="005629BF">
      <w:pPr>
        <w:pStyle w:val="a3"/>
        <w:numPr>
          <w:ilvl w:val="0"/>
          <w:numId w:val="20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6D5BFF2C" w14:textId="77777777" w:rsidR="005629BF" w:rsidRDefault="005629BF" w:rsidP="005629BF">
      <w:pPr>
        <w:pStyle w:val="a3"/>
        <w:numPr>
          <w:ilvl w:val="0"/>
          <w:numId w:val="20"/>
        </w:numPr>
        <w:ind w:left="810" w:rightChars="44" w:right="106" w:hanging="294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交貨地區:</w:t>
      </w:r>
    </w:p>
    <w:p w14:paraId="7D592933" w14:textId="77777777" w:rsidR="005629BF" w:rsidRDefault="005629BF" w:rsidP="005629BF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5629BF" w:rsidSect="00136691">
          <w:footerReference w:type="default" r:id="rId10"/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608E9139" w14:textId="77777777" w:rsidR="005629BF" w:rsidRDefault="005629BF" w:rsidP="005629BF">
      <w:pPr>
        <w:pStyle w:val="a3"/>
        <w:numPr>
          <w:ilvl w:val="0"/>
          <w:numId w:val="31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新竹以北----免費</w:t>
      </w:r>
    </w:p>
    <w:p w14:paraId="58660FBF" w14:textId="6A9A0E58" w:rsidR="005629BF" w:rsidRDefault="005629BF" w:rsidP="005629BF">
      <w:pPr>
        <w:pStyle w:val="a3"/>
        <w:numPr>
          <w:ilvl w:val="0"/>
          <w:numId w:val="31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台中地區:加2000</w:t>
      </w:r>
    </w:p>
    <w:p w14:paraId="5E76FCA2" w14:textId="77777777" w:rsidR="005629BF" w:rsidRDefault="005629BF" w:rsidP="005629BF">
      <w:pPr>
        <w:pStyle w:val="a3"/>
        <w:numPr>
          <w:ilvl w:val="0"/>
          <w:numId w:val="31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C6E60">
        <w:rPr>
          <w:rFonts w:ascii="Microsoft JhengHei UI" w:eastAsia="Microsoft JhengHei UI" w:hAnsi="Microsoft JhengHei UI" w:cs="新細明體" w:hint="eastAsia"/>
          <w:color w:val="000000"/>
          <w:kern w:val="0"/>
        </w:rPr>
        <w:t>台南地區:加3000</w:t>
      </w:r>
    </w:p>
    <w:p w14:paraId="23D1CB10" w14:textId="15C6C26C" w:rsidR="00EA087E" w:rsidRDefault="005629BF" w:rsidP="005629BF">
      <w:pPr>
        <w:pStyle w:val="a3"/>
        <w:numPr>
          <w:ilvl w:val="0"/>
          <w:numId w:val="24"/>
        </w:numPr>
        <w:ind w:left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C6E60">
        <w:rPr>
          <w:rFonts w:ascii="Microsoft JhengHei UI" w:eastAsia="Microsoft JhengHei UI" w:hAnsi="Microsoft JhengHei UI" w:cs="新細明體" w:hint="eastAsia"/>
          <w:color w:val="000000"/>
          <w:kern w:val="0"/>
        </w:rPr>
        <w:t>高雄地區:加4000</w:t>
      </w:r>
      <w:bookmarkEnd w:id="2"/>
    </w:p>
    <w:p w14:paraId="4C9BC40A" w14:textId="77777777" w:rsidR="002810CA" w:rsidRDefault="002810CA" w:rsidP="002810CA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  <w:sectPr w:rsidR="002810CA" w:rsidSect="0013669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AB0B7FE" w14:textId="332529B3" w:rsidR="00804B15" w:rsidRDefault="00025CF8" w:rsidP="00804B15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noProof/>
          <w:color w:val="000000"/>
          <w:kern w:val="0"/>
        </w:rPr>
        <w:pict w14:anchorId="1FD97EE1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92.4pt;margin-top:.85pt;width:353.4pt;height:59.5pt;z-index:2" strokecolor="white">
            <v:textbox>
              <w:txbxContent>
                <w:p w14:paraId="1A9AF70A" w14:textId="77777777" w:rsidR="00025CF8" w:rsidRDefault="00025CF8" w:rsidP="00025CF8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1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 </w:t>
                  </w:r>
                  <w:hyperlink r:id="rId12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46040BDB" w14:textId="77777777" w:rsidR="00025CF8" w:rsidRPr="000E0BB8" w:rsidRDefault="00025CF8" w:rsidP="00025CF8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2447A681" w14:textId="77777777" w:rsidR="00025CF8" w:rsidRPr="0075239B" w:rsidRDefault="00025CF8" w:rsidP="00025CF8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6BCB6373" w14:textId="77777777" w:rsidR="00025CF8" w:rsidRDefault="00025CF8" w:rsidP="00025CF8"/>
              </w:txbxContent>
            </v:textbox>
          </v:shape>
        </w:pict>
      </w:r>
      <w:r w:rsidR="00804B15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highlight w:val="yellow"/>
        </w:rPr>
        <w:t>商品視圖:</w:t>
      </w:r>
    </w:p>
    <w:p w14:paraId="6B403716" w14:textId="3BD33572" w:rsidR="002A620F" w:rsidRPr="002C2F39" w:rsidRDefault="00000000" w:rsidP="00230D08">
      <w:pPr>
        <w:pStyle w:val="a3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  <w:pict w14:anchorId="5875D758">
          <v:shape id="_x0000_i1026" type="#_x0000_t75" style="width:487.65pt;height:215.3pt">
            <v:imagedata r:id="rId13" o:title=""/>
          </v:shape>
        </w:pict>
      </w:r>
    </w:p>
    <w:sectPr w:rsidR="002A620F" w:rsidRPr="002C2F39" w:rsidSect="00136691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0803" w14:textId="77777777" w:rsidR="00136691" w:rsidRDefault="00136691" w:rsidP="00E42992">
      <w:r>
        <w:separator/>
      </w:r>
    </w:p>
  </w:endnote>
  <w:endnote w:type="continuationSeparator" w:id="0">
    <w:p w14:paraId="29C0D135" w14:textId="77777777" w:rsidR="00136691" w:rsidRDefault="00136691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343E" w14:textId="0624A98B" w:rsidR="00EA4708" w:rsidRPr="002C6514" w:rsidRDefault="00EA4708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BE7442">
      <w:t>B</w:t>
    </w:r>
    <w:r>
      <w:t>O</w:t>
    </w:r>
    <w:smartTag w:uri="urn:schemas-microsoft-com:office:smarttags" w:element="chmetcnv">
      <w:smartTagPr>
        <w:attr w:name="UnitName" w:val="l"/>
        <w:attr w:name="SourceValue" w:val="70"/>
        <w:attr w:name="HasSpace" w:val="False"/>
        <w:attr w:name="Negative" w:val="True"/>
        <w:attr w:name="NumberType" w:val="1"/>
        <w:attr w:name="TCSC" w:val="0"/>
      </w:smartTagPr>
      <w:r>
        <w:t>-70L</w:t>
      </w:r>
    </w:smartTag>
    <w:r>
      <w:t>-</w:t>
    </w:r>
    <w:r w:rsidR="00D0334E">
      <w:rPr>
        <w:rFonts w:hint="eastAsia"/>
      </w:rPr>
      <w:t>B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6E79" w14:textId="77777777" w:rsidR="005629BF" w:rsidRDefault="005629BF" w:rsidP="00321E35">
    <w:pPr>
      <w:pStyle w:val="a9"/>
      <w:jc w:val="center"/>
    </w:pPr>
    <w:r>
      <w:rPr>
        <w:rFonts w:hint="eastAsia"/>
      </w:rPr>
      <w:t>-</w:t>
    </w:r>
    <w:r>
      <w:t>-</w:t>
    </w:r>
    <w:r>
      <w:rPr>
        <w:rFonts w:hint="eastAsia"/>
      </w:rPr>
      <w:t>型錄</w:t>
    </w:r>
    <w:r>
      <w:rPr>
        <w:rFonts w:hint="eastAsia"/>
      </w:rPr>
      <w:t>: DBO-42L-BP-200----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383B" w14:textId="77777777" w:rsidR="00136691" w:rsidRDefault="00136691" w:rsidP="00E42992">
      <w:r>
        <w:separator/>
      </w:r>
    </w:p>
  </w:footnote>
  <w:footnote w:type="continuationSeparator" w:id="0">
    <w:p w14:paraId="3FF31CC8" w14:textId="77777777" w:rsidR="00136691" w:rsidRDefault="00136691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97B"/>
    <w:multiLevelType w:val="hybridMultilevel"/>
    <w:tmpl w:val="78DADBB6"/>
    <w:lvl w:ilvl="0" w:tplc="0409001B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33F0F968">
      <w:start w:val="1"/>
      <w:numFmt w:val="decimal"/>
      <w:lvlText w:val="(%3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F0AAF"/>
    <w:multiLevelType w:val="hybridMultilevel"/>
    <w:tmpl w:val="723CCB3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376AD"/>
    <w:multiLevelType w:val="hybridMultilevel"/>
    <w:tmpl w:val="DCBC9742"/>
    <w:lvl w:ilvl="0" w:tplc="6BDE849A">
      <w:start w:val="1"/>
      <w:numFmt w:val="lowerRoman"/>
      <w:lvlText w:val="%1."/>
      <w:lvlJc w:val="right"/>
      <w:pPr>
        <w:ind w:left="2400" w:hanging="480"/>
      </w:pPr>
      <w:rPr>
        <w:sz w:val="22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2880" w:hanging="480"/>
      </w:pPr>
    </w:lvl>
    <w:lvl w:ilvl="2" w:tplc="FFFFFFFF" w:tentative="1">
      <w:start w:val="1"/>
      <w:numFmt w:val="lowerRoman"/>
      <w:lvlText w:val="%3."/>
      <w:lvlJc w:val="right"/>
      <w:pPr>
        <w:ind w:left="3360" w:hanging="480"/>
      </w:pPr>
    </w:lvl>
    <w:lvl w:ilvl="3" w:tplc="FFFFFFFF" w:tentative="1">
      <w:start w:val="1"/>
      <w:numFmt w:val="decimal"/>
      <w:lvlText w:val="%4."/>
      <w:lvlJc w:val="left"/>
      <w:pPr>
        <w:ind w:left="38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320" w:hanging="480"/>
      </w:pPr>
    </w:lvl>
    <w:lvl w:ilvl="5" w:tplc="FFFFFFFF" w:tentative="1">
      <w:start w:val="1"/>
      <w:numFmt w:val="lowerRoman"/>
      <w:lvlText w:val="%6."/>
      <w:lvlJc w:val="right"/>
      <w:pPr>
        <w:ind w:left="4800" w:hanging="480"/>
      </w:pPr>
    </w:lvl>
    <w:lvl w:ilvl="6" w:tplc="FFFFFFFF" w:tentative="1">
      <w:start w:val="1"/>
      <w:numFmt w:val="decimal"/>
      <w:lvlText w:val="%7."/>
      <w:lvlJc w:val="left"/>
      <w:pPr>
        <w:ind w:left="52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760" w:hanging="480"/>
      </w:pPr>
    </w:lvl>
    <w:lvl w:ilvl="8" w:tplc="FFFFFFFF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112A3825"/>
    <w:multiLevelType w:val="hybridMultilevel"/>
    <w:tmpl w:val="5AF27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3782E"/>
    <w:multiLevelType w:val="hybridMultilevel"/>
    <w:tmpl w:val="C412845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8CE40A3"/>
    <w:multiLevelType w:val="hybridMultilevel"/>
    <w:tmpl w:val="F502000C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878F34A">
      <w:start w:val="1"/>
      <w:numFmt w:val="decimal"/>
      <w:lvlText w:val="(%4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0A2958"/>
    <w:multiLevelType w:val="hybridMultilevel"/>
    <w:tmpl w:val="57FE43CC"/>
    <w:lvl w:ilvl="0" w:tplc="63CC140E">
      <w:start w:val="1"/>
      <w:numFmt w:val="decimal"/>
      <w:lvlText w:val="(%1)"/>
      <w:lvlJc w:val="left"/>
      <w:pPr>
        <w:ind w:left="0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92E0890"/>
    <w:multiLevelType w:val="hybridMultilevel"/>
    <w:tmpl w:val="6C8EFAE2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581F33"/>
    <w:multiLevelType w:val="hybridMultilevel"/>
    <w:tmpl w:val="32D6AEDC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372952A2"/>
    <w:multiLevelType w:val="hybridMultilevel"/>
    <w:tmpl w:val="83EECDC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610CF1"/>
    <w:multiLevelType w:val="hybridMultilevel"/>
    <w:tmpl w:val="4FF6FB6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CA2402C"/>
    <w:multiLevelType w:val="hybridMultilevel"/>
    <w:tmpl w:val="869C97E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E4A4B32"/>
    <w:multiLevelType w:val="hybridMultilevel"/>
    <w:tmpl w:val="723CCB3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1C443F8"/>
    <w:multiLevelType w:val="hybridMultilevel"/>
    <w:tmpl w:val="AD425A2C"/>
    <w:lvl w:ilvl="0" w:tplc="07E4127E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1E64AB"/>
    <w:multiLevelType w:val="hybridMultilevel"/>
    <w:tmpl w:val="610430F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5EE04E0"/>
    <w:multiLevelType w:val="hybridMultilevel"/>
    <w:tmpl w:val="C7D82FF8"/>
    <w:lvl w:ilvl="0" w:tplc="BDC028A2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FF000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8" w15:restartNumberingAfterBreak="0">
    <w:nsid w:val="4F3205D9"/>
    <w:multiLevelType w:val="hybridMultilevel"/>
    <w:tmpl w:val="29EA8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E368AA"/>
    <w:multiLevelType w:val="hybridMultilevel"/>
    <w:tmpl w:val="339C6546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DD6248E"/>
    <w:multiLevelType w:val="hybridMultilevel"/>
    <w:tmpl w:val="2A08FFD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603F1F38"/>
    <w:multiLevelType w:val="hybridMultilevel"/>
    <w:tmpl w:val="B1688B6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02C99"/>
    <w:multiLevelType w:val="hybridMultilevel"/>
    <w:tmpl w:val="5524C50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6A533F64"/>
    <w:multiLevelType w:val="hybridMultilevel"/>
    <w:tmpl w:val="3A4A8BE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6D730B"/>
    <w:multiLevelType w:val="hybridMultilevel"/>
    <w:tmpl w:val="58E6074C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772A5CC2"/>
    <w:multiLevelType w:val="hybridMultilevel"/>
    <w:tmpl w:val="22AA4DF4"/>
    <w:lvl w:ilvl="0" w:tplc="A9640AF8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44549273">
    <w:abstractNumId w:val="17"/>
  </w:num>
  <w:num w:numId="2" w16cid:durableId="21784342">
    <w:abstractNumId w:val="20"/>
  </w:num>
  <w:num w:numId="3" w16cid:durableId="485367921">
    <w:abstractNumId w:val="11"/>
  </w:num>
  <w:num w:numId="4" w16cid:durableId="1873419048">
    <w:abstractNumId w:val="14"/>
  </w:num>
  <w:num w:numId="5" w16cid:durableId="1942838390">
    <w:abstractNumId w:val="24"/>
  </w:num>
  <w:num w:numId="6" w16cid:durableId="199439732">
    <w:abstractNumId w:val="0"/>
  </w:num>
  <w:num w:numId="7" w16cid:durableId="1050498677">
    <w:abstractNumId w:val="8"/>
  </w:num>
  <w:num w:numId="8" w16cid:durableId="1359038160">
    <w:abstractNumId w:val="25"/>
  </w:num>
  <w:num w:numId="9" w16cid:durableId="969290078">
    <w:abstractNumId w:val="19"/>
  </w:num>
  <w:num w:numId="10" w16cid:durableId="1313291395">
    <w:abstractNumId w:val="2"/>
  </w:num>
  <w:num w:numId="11" w16cid:durableId="1855531423">
    <w:abstractNumId w:val="4"/>
  </w:num>
  <w:num w:numId="12" w16cid:durableId="1678775739">
    <w:abstractNumId w:val="7"/>
  </w:num>
  <w:num w:numId="13" w16cid:durableId="164249130">
    <w:abstractNumId w:val="5"/>
  </w:num>
  <w:num w:numId="14" w16cid:durableId="1481145253">
    <w:abstractNumId w:val="13"/>
  </w:num>
  <w:num w:numId="15" w16cid:durableId="1422948239">
    <w:abstractNumId w:val="18"/>
  </w:num>
  <w:num w:numId="16" w16cid:durableId="864054287">
    <w:abstractNumId w:val="22"/>
  </w:num>
  <w:num w:numId="17" w16cid:durableId="115562046">
    <w:abstractNumId w:val="1"/>
  </w:num>
  <w:num w:numId="18" w16cid:durableId="737165043">
    <w:abstractNumId w:val="26"/>
  </w:num>
  <w:num w:numId="19" w16cid:durableId="1880118999">
    <w:abstractNumId w:val="21"/>
  </w:num>
  <w:num w:numId="20" w16cid:durableId="992685694">
    <w:abstractNumId w:val="15"/>
  </w:num>
  <w:num w:numId="21" w16cid:durableId="1590239204">
    <w:abstractNumId w:val="10"/>
  </w:num>
  <w:num w:numId="22" w16cid:durableId="890771528">
    <w:abstractNumId w:val="12"/>
  </w:num>
  <w:num w:numId="23" w16cid:durableId="945190895">
    <w:abstractNumId w:val="1"/>
    <w:lvlOverride w:ilvl="0">
      <w:lvl w:ilvl="0" w:tplc="FFFFFFFF">
        <w:start w:val="1"/>
        <w:numFmt w:val="decimal"/>
        <w:lvlText w:val="(%1)"/>
        <w:lvlJc w:val="left"/>
        <w:pPr>
          <w:ind w:left="1440" w:hanging="482"/>
        </w:pPr>
        <w:rPr>
          <w:rFonts w:ascii="Microsoft YaHei" w:eastAsia="Microsoft YaHei" w:hAnsi="新細明體" w:cs="Mangal" w:hint="eastAsia"/>
          <w:b w:val="0"/>
          <w:bCs w:val="0"/>
          <w:color w:val="595959"/>
          <w:sz w:val="22"/>
          <w:szCs w:val="22"/>
        </w:rPr>
      </w:lvl>
    </w:lvlOverride>
    <w:lvlOverride w:ilvl="1">
      <w:lvl w:ilvl="1" w:tplc="FFFFFFFF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FFFFFFFF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FFFFFFFF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 w16cid:durableId="1951820204">
    <w:abstractNumId w:val="12"/>
    <w:lvlOverride w:ilvl="0">
      <w:lvl w:ilvl="0" w:tplc="FFFFFFFF">
        <w:start w:val="1"/>
        <w:numFmt w:val="decimal"/>
        <w:lvlText w:val="(%1)"/>
        <w:lvlJc w:val="left"/>
        <w:pPr>
          <w:ind w:left="1900" w:hanging="482"/>
        </w:pPr>
        <w:rPr>
          <w:rFonts w:ascii="Microsoft YaHei" w:eastAsia="Microsoft YaHei" w:hAnsi="新細明體" w:cs="Mangal" w:hint="eastAsia"/>
          <w:b w:val="0"/>
          <w:bCs w:val="0"/>
          <w:color w:val="595959"/>
          <w:sz w:val="22"/>
          <w:szCs w:val="22"/>
        </w:rPr>
      </w:lvl>
    </w:lvlOverride>
    <w:lvlOverride w:ilvl="1">
      <w:lvl w:ilvl="1" w:tplc="FFFFFFFF" w:tentative="1">
        <w:start w:val="1"/>
        <w:numFmt w:val="ideographTraditional"/>
        <w:lvlText w:val="%2、"/>
        <w:lvlJc w:val="left"/>
        <w:pPr>
          <w:ind w:left="1420" w:hanging="48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1900" w:hanging="4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380" w:hanging="480"/>
        </w:pPr>
      </w:lvl>
    </w:lvlOverride>
    <w:lvlOverride w:ilvl="4">
      <w:lvl w:ilvl="4" w:tplc="FFFFFFFF" w:tentative="1">
        <w:start w:val="1"/>
        <w:numFmt w:val="ideographTraditional"/>
        <w:lvlText w:val="%5、"/>
        <w:lvlJc w:val="left"/>
        <w:pPr>
          <w:ind w:left="2860" w:hanging="48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3340" w:hanging="4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3820" w:hanging="480"/>
        </w:pPr>
      </w:lvl>
    </w:lvlOverride>
    <w:lvlOverride w:ilvl="7">
      <w:lvl w:ilvl="7" w:tplc="FFFFFFFF" w:tentative="1">
        <w:start w:val="1"/>
        <w:numFmt w:val="ideographTraditional"/>
        <w:lvlText w:val="%8、"/>
        <w:lvlJc w:val="left"/>
        <w:pPr>
          <w:ind w:left="4300" w:hanging="48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4780" w:hanging="480"/>
        </w:pPr>
      </w:lvl>
    </w:lvlOverride>
  </w:num>
  <w:num w:numId="25" w16cid:durableId="293023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7385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86854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407633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5355130">
    <w:abstractNumId w:val="3"/>
  </w:num>
  <w:num w:numId="30" w16cid:durableId="262229847">
    <w:abstractNumId w:val="23"/>
  </w:num>
  <w:num w:numId="31" w16cid:durableId="81604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5AD2"/>
    <w:rsid w:val="000173D7"/>
    <w:rsid w:val="00022182"/>
    <w:rsid w:val="00025CF8"/>
    <w:rsid w:val="00047945"/>
    <w:rsid w:val="00051684"/>
    <w:rsid w:val="000550F3"/>
    <w:rsid w:val="00062E1F"/>
    <w:rsid w:val="0006744E"/>
    <w:rsid w:val="000875E0"/>
    <w:rsid w:val="00095F81"/>
    <w:rsid w:val="000A31D6"/>
    <w:rsid w:val="000A46D7"/>
    <w:rsid w:val="000A4C2D"/>
    <w:rsid w:val="000B29BB"/>
    <w:rsid w:val="000B472D"/>
    <w:rsid w:val="000E2B89"/>
    <w:rsid w:val="00120E43"/>
    <w:rsid w:val="00136691"/>
    <w:rsid w:val="001534C2"/>
    <w:rsid w:val="00156004"/>
    <w:rsid w:val="00157278"/>
    <w:rsid w:val="00167C70"/>
    <w:rsid w:val="001764EE"/>
    <w:rsid w:val="00187C2D"/>
    <w:rsid w:val="00190C63"/>
    <w:rsid w:val="00197F5F"/>
    <w:rsid w:val="001A02C9"/>
    <w:rsid w:val="001A151A"/>
    <w:rsid w:val="001A2CB5"/>
    <w:rsid w:val="001B5B30"/>
    <w:rsid w:val="001C18C2"/>
    <w:rsid w:val="001D61CF"/>
    <w:rsid w:val="001E2529"/>
    <w:rsid w:val="001E446B"/>
    <w:rsid w:val="00211E83"/>
    <w:rsid w:val="00230D08"/>
    <w:rsid w:val="002424EE"/>
    <w:rsid w:val="00247757"/>
    <w:rsid w:val="002657FC"/>
    <w:rsid w:val="00266E5C"/>
    <w:rsid w:val="002810CA"/>
    <w:rsid w:val="00282F26"/>
    <w:rsid w:val="00291D4A"/>
    <w:rsid w:val="00294053"/>
    <w:rsid w:val="002A1149"/>
    <w:rsid w:val="002A620F"/>
    <w:rsid w:val="002C1610"/>
    <w:rsid w:val="002C2F39"/>
    <w:rsid w:val="002C6514"/>
    <w:rsid w:val="002D49C0"/>
    <w:rsid w:val="002E6765"/>
    <w:rsid w:val="00302DB4"/>
    <w:rsid w:val="00303629"/>
    <w:rsid w:val="003136A4"/>
    <w:rsid w:val="00316E26"/>
    <w:rsid w:val="00320414"/>
    <w:rsid w:val="0033601E"/>
    <w:rsid w:val="00366C23"/>
    <w:rsid w:val="00390C40"/>
    <w:rsid w:val="0039300F"/>
    <w:rsid w:val="003A16F2"/>
    <w:rsid w:val="003A367C"/>
    <w:rsid w:val="003C5A32"/>
    <w:rsid w:val="004023ED"/>
    <w:rsid w:val="0042169C"/>
    <w:rsid w:val="00430B50"/>
    <w:rsid w:val="00476EC3"/>
    <w:rsid w:val="00481549"/>
    <w:rsid w:val="004A13A6"/>
    <w:rsid w:val="004A3FBC"/>
    <w:rsid w:val="004A4BD9"/>
    <w:rsid w:val="004D0178"/>
    <w:rsid w:val="004D6DFA"/>
    <w:rsid w:val="004E72E8"/>
    <w:rsid w:val="004F54BF"/>
    <w:rsid w:val="004F7622"/>
    <w:rsid w:val="00515F01"/>
    <w:rsid w:val="0051692D"/>
    <w:rsid w:val="00517B5D"/>
    <w:rsid w:val="0052287D"/>
    <w:rsid w:val="0052583F"/>
    <w:rsid w:val="005356D0"/>
    <w:rsid w:val="0055639C"/>
    <w:rsid w:val="005629BF"/>
    <w:rsid w:val="005640F3"/>
    <w:rsid w:val="00591880"/>
    <w:rsid w:val="00596FE9"/>
    <w:rsid w:val="005E7513"/>
    <w:rsid w:val="005F0F0F"/>
    <w:rsid w:val="005F249C"/>
    <w:rsid w:val="006364E2"/>
    <w:rsid w:val="00656EC4"/>
    <w:rsid w:val="006669E7"/>
    <w:rsid w:val="006A5336"/>
    <w:rsid w:val="006D678D"/>
    <w:rsid w:val="006E4A24"/>
    <w:rsid w:val="006F7075"/>
    <w:rsid w:val="00715B8A"/>
    <w:rsid w:val="00717E32"/>
    <w:rsid w:val="007238F7"/>
    <w:rsid w:val="00742B6A"/>
    <w:rsid w:val="007455CC"/>
    <w:rsid w:val="0074602F"/>
    <w:rsid w:val="007515B7"/>
    <w:rsid w:val="007578C1"/>
    <w:rsid w:val="00766ED1"/>
    <w:rsid w:val="00767659"/>
    <w:rsid w:val="007776D3"/>
    <w:rsid w:val="00783DF6"/>
    <w:rsid w:val="00793123"/>
    <w:rsid w:val="007972AE"/>
    <w:rsid w:val="007A5F4B"/>
    <w:rsid w:val="00804B15"/>
    <w:rsid w:val="008113D8"/>
    <w:rsid w:val="008213E7"/>
    <w:rsid w:val="00827A7F"/>
    <w:rsid w:val="00843033"/>
    <w:rsid w:val="0084768A"/>
    <w:rsid w:val="00854585"/>
    <w:rsid w:val="00866D06"/>
    <w:rsid w:val="00872F02"/>
    <w:rsid w:val="00876BF0"/>
    <w:rsid w:val="00885302"/>
    <w:rsid w:val="00887503"/>
    <w:rsid w:val="008A2F3B"/>
    <w:rsid w:val="008A3A37"/>
    <w:rsid w:val="008C008B"/>
    <w:rsid w:val="008C0F0D"/>
    <w:rsid w:val="008E0D0A"/>
    <w:rsid w:val="008F47DD"/>
    <w:rsid w:val="00923281"/>
    <w:rsid w:val="00925EE0"/>
    <w:rsid w:val="0093253F"/>
    <w:rsid w:val="00935132"/>
    <w:rsid w:val="0093532A"/>
    <w:rsid w:val="009364B1"/>
    <w:rsid w:val="00942C47"/>
    <w:rsid w:val="00945CD2"/>
    <w:rsid w:val="009729AB"/>
    <w:rsid w:val="00982271"/>
    <w:rsid w:val="009C50C3"/>
    <w:rsid w:val="009F431B"/>
    <w:rsid w:val="00A101FF"/>
    <w:rsid w:val="00A217E5"/>
    <w:rsid w:val="00A22DEC"/>
    <w:rsid w:val="00A2763C"/>
    <w:rsid w:val="00A36DCB"/>
    <w:rsid w:val="00A37223"/>
    <w:rsid w:val="00A4633F"/>
    <w:rsid w:val="00A47466"/>
    <w:rsid w:val="00A507F1"/>
    <w:rsid w:val="00A617C3"/>
    <w:rsid w:val="00A656C6"/>
    <w:rsid w:val="00A74FEA"/>
    <w:rsid w:val="00A760F9"/>
    <w:rsid w:val="00AA0DDA"/>
    <w:rsid w:val="00AB7AB5"/>
    <w:rsid w:val="00AD601B"/>
    <w:rsid w:val="00B04C12"/>
    <w:rsid w:val="00B05599"/>
    <w:rsid w:val="00B151E0"/>
    <w:rsid w:val="00B41CF6"/>
    <w:rsid w:val="00B51872"/>
    <w:rsid w:val="00B72337"/>
    <w:rsid w:val="00BA04B4"/>
    <w:rsid w:val="00BA09B6"/>
    <w:rsid w:val="00BE7442"/>
    <w:rsid w:val="00BF2273"/>
    <w:rsid w:val="00C02DC7"/>
    <w:rsid w:val="00C02F8C"/>
    <w:rsid w:val="00C1167E"/>
    <w:rsid w:val="00C4613F"/>
    <w:rsid w:val="00C5583F"/>
    <w:rsid w:val="00C624AB"/>
    <w:rsid w:val="00C767C4"/>
    <w:rsid w:val="00C806CD"/>
    <w:rsid w:val="00C85A71"/>
    <w:rsid w:val="00C92807"/>
    <w:rsid w:val="00CB41BA"/>
    <w:rsid w:val="00CB6BE9"/>
    <w:rsid w:val="00CC4AB0"/>
    <w:rsid w:val="00CC4ED2"/>
    <w:rsid w:val="00CE21C0"/>
    <w:rsid w:val="00CF4BF8"/>
    <w:rsid w:val="00D0334E"/>
    <w:rsid w:val="00D13D03"/>
    <w:rsid w:val="00D20A54"/>
    <w:rsid w:val="00D35BB1"/>
    <w:rsid w:val="00D42E85"/>
    <w:rsid w:val="00D5262A"/>
    <w:rsid w:val="00D966E4"/>
    <w:rsid w:val="00DA54F0"/>
    <w:rsid w:val="00DA7277"/>
    <w:rsid w:val="00DB006B"/>
    <w:rsid w:val="00DB1DF0"/>
    <w:rsid w:val="00DC299F"/>
    <w:rsid w:val="00DD051D"/>
    <w:rsid w:val="00DD157B"/>
    <w:rsid w:val="00DD1A59"/>
    <w:rsid w:val="00DF59C7"/>
    <w:rsid w:val="00E03EA2"/>
    <w:rsid w:val="00E04093"/>
    <w:rsid w:val="00E10E16"/>
    <w:rsid w:val="00E14B47"/>
    <w:rsid w:val="00E15165"/>
    <w:rsid w:val="00E35993"/>
    <w:rsid w:val="00E42992"/>
    <w:rsid w:val="00E46215"/>
    <w:rsid w:val="00E46A6F"/>
    <w:rsid w:val="00E5304A"/>
    <w:rsid w:val="00E55F51"/>
    <w:rsid w:val="00E56958"/>
    <w:rsid w:val="00E64E38"/>
    <w:rsid w:val="00E813BF"/>
    <w:rsid w:val="00E91F09"/>
    <w:rsid w:val="00EA087E"/>
    <w:rsid w:val="00EA4708"/>
    <w:rsid w:val="00EA4E21"/>
    <w:rsid w:val="00EF4BC5"/>
    <w:rsid w:val="00F07C67"/>
    <w:rsid w:val="00F166E7"/>
    <w:rsid w:val="00F17791"/>
    <w:rsid w:val="00F229A9"/>
    <w:rsid w:val="00F23716"/>
    <w:rsid w:val="00F37B6B"/>
    <w:rsid w:val="00F5154E"/>
    <w:rsid w:val="00F575DF"/>
    <w:rsid w:val="00F579A6"/>
    <w:rsid w:val="00F76480"/>
    <w:rsid w:val="00F84AA2"/>
    <w:rsid w:val="00F853E8"/>
    <w:rsid w:val="00F965A4"/>
    <w:rsid w:val="00FA1E70"/>
    <w:rsid w:val="00FA260A"/>
    <w:rsid w:val="00FA7279"/>
    <w:rsid w:val="00FB00D6"/>
    <w:rsid w:val="00FB05C3"/>
    <w:rsid w:val="00FC09D0"/>
    <w:rsid w:val="00FC2CD7"/>
    <w:rsid w:val="00FD22EE"/>
    <w:rsid w:val="00FD3A0C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179333FA"/>
  <w15:docId w15:val="{D342823F-E877-45E3-9FFB-01E9EDE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2A62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025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@desk-top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k-top.com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119</cp:revision>
  <dcterms:created xsi:type="dcterms:W3CDTF">2019-09-09T13:50:00Z</dcterms:created>
  <dcterms:modified xsi:type="dcterms:W3CDTF">2024-04-04T11:34:00Z</dcterms:modified>
</cp:coreProperties>
</file>